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51148" w14:textId="3DC032E1" w:rsidR="00404F0E" w:rsidRPr="00FF6ED1" w:rsidRDefault="00404F0E" w:rsidP="000261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6ED1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116CA939" wp14:editId="7AC365A6">
            <wp:extent cx="2438400" cy="520761"/>
            <wp:effectExtent l="0" t="0" r="0" b="0"/>
            <wp:docPr id="575961118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269" cy="5235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D87F6" w14:textId="6B84A6E7" w:rsidR="00C952A4" w:rsidRPr="00FF6ED1" w:rsidRDefault="00C952A4" w:rsidP="000261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6ED1">
        <w:rPr>
          <w:rFonts w:ascii="Times New Roman" w:hAnsi="Times New Roman" w:cs="Times New Roman"/>
          <w:b/>
          <w:sz w:val="24"/>
          <w:szCs w:val="24"/>
        </w:rPr>
        <w:t>PROJEKTO „JONAVOS SVEIKATOS CENTRO SUDĖTYJE TEIKIAMŲ SVEIKATOS PRIEŽIŪROS PASLAUGŲ INFRASTRUKTŪROS MODERNIZAVIMAS“</w:t>
      </w:r>
    </w:p>
    <w:p w14:paraId="4B25B817" w14:textId="77777777" w:rsidR="00C952A4" w:rsidRPr="00FF6ED1" w:rsidRDefault="00C952A4" w:rsidP="00026144">
      <w:pPr>
        <w:spacing w:after="0" w:line="240" w:lineRule="auto"/>
        <w:jc w:val="center"/>
        <w:rPr>
          <w:rStyle w:val="sitemappagename"/>
          <w:rFonts w:ascii="Times New Roman" w:hAnsi="Times New Roman" w:cs="Times New Roman"/>
          <w:b/>
          <w:bCs/>
          <w:sz w:val="24"/>
          <w:szCs w:val="24"/>
        </w:rPr>
      </w:pPr>
      <w:r w:rsidRPr="00FF6ED1">
        <w:rPr>
          <w:rFonts w:ascii="Times New Roman" w:hAnsi="Times New Roman" w:cs="Times New Roman"/>
          <w:b/>
          <w:sz w:val="24"/>
          <w:szCs w:val="24"/>
        </w:rPr>
        <w:t xml:space="preserve">NR. </w:t>
      </w:r>
      <w:r w:rsidRPr="00FF6ED1">
        <w:rPr>
          <w:rStyle w:val="sitemappagename"/>
          <w:rFonts w:ascii="Times New Roman" w:hAnsi="Times New Roman" w:cs="Times New Roman"/>
          <w:b/>
          <w:bCs/>
          <w:sz w:val="24"/>
          <w:szCs w:val="24"/>
        </w:rPr>
        <w:t>09-022-P-0013</w:t>
      </w:r>
    </w:p>
    <w:p w14:paraId="610E09C7" w14:textId="77777777" w:rsidR="003D0856" w:rsidRPr="00FF6ED1" w:rsidRDefault="003D0856" w:rsidP="00026144">
      <w:pPr>
        <w:spacing w:after="0" w:line="240" w:lineRule="auto"/>
        <w:jc w:val="center"/>
        <w:rPr>
          <w:rStyle w:val="sitemappagename"/>
          <w:rFonts w:ascii="Times New Roman" w:hAnsi="Times New Roman" w:cs="Times New Roman"/>
          <w:b/>
          <w:bCs/>
          <w:sz w:val="24"/>
          <w:szCs w:val="24"/>
        </w:rPr>
      </w:pPr>
    </w:p>
    <w:p w14:paraId="5BDB75B5" w14:textId="041A2225" w:rsidR="00684412" w:rsidRPr="00FF6ED1" w:rsidRDefault="00684412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F6ED1">
        <w:rPr>
          <w:rStyle w:val="sitemappagename"/>
          <w:rFonts w:ascii="Times New Roman" w:hAnsi="Times New Roman" w:cs="Times New Roman"/>
          <w:b/>
          <w:bCs/>
          <w:caps/>
          <w:sz w:val="24"/>
          <w:szCs w:val="24"/>
        </w:rPr>
        <w:t xml:space="preserve">PĖDŲ PRIEŽIŪRAI SKIRTAS KRĖSLAS </w:t>
      </w:r>
      <w:r w:rsidR="00404F0E" w:rsidRPr="00FF6ED1">
        <w:rPr>
          <w:rStyle w:val="sitemappagename"/>
          <w:rFonts w:ascii="Times New Roman" w:hAnsi="Times New Roman" w:cs="Times New Roman"/>
          <w:b/>
          <w:bCs/>
          <w:caps/>
          <w:sz w:val="24"/>
          <w:szCs w:val="24"/>
        </w:rPr>
        <w:t xml:space="preserve">ir </w:t>
      </w:r>
      <w:r w:rsidR="00404F0E" w:rsidRPr="00FF6ED1">
        <w:rPr>
          <w:rFonts w:ascii="Times New Roman" w:hAnsi="Times New Roman" w:cs="Times New Roman"/>
          <w:b/>
          <w:bCs/>
          <w:caps/>
          <w:sz w:val="24"/>
          <w:szCs w:val="24"/>
        </w:rPr>
        <w:t>Specialistų darbo kėdė</w:t>
      </w:r>
    </w:p>
    <w:p w14:paraId="0489B1F4" w14:textId="37AAD968" w:rsidR="002D43D5" w:rsidRPr="00FF6ED1" w:rsidRDefault="00684412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F6ED1">
        <w:rPr>
          <w:rFonts w:ascii="Times New Roman" w:hAnsi="Times New Roman" w:cs="Times New Roman"/>
          <w:b/>
          <w:caps/>
          <w:sz w:val="24"/>
          <w:szCs w:val="24"/>
        </w:rPr>
        <w:t>TEC</w:t>
      </w:r>
      <w:r w:rsidR="00007915" w:rsidRPr="00FF6ED1">
        <w:rPr>
          <w:rFonts w:ascii="Times New Roman" w:hAnsi="Times New Roman" w:cs="Times New Roman"/>
          <w:b/>
          <w:caps/>
          <w:sz w:val="24"/>
          <w:szCs w:val="24"/>
        </w:rPr>
        <w:t>hninė</w:t>
      </w:r>
      <w:r w:rsidR="00404F0E" w:rsidRPr="00FF6ED1">
        <w:rPr>
          <w:rFonts w:ascii="Times New Roman" w:hAnsi="Times New Roman" w:cs="Times New Roman"/>
          <w:b/>
          <w:caps/>
          <w:sz w:val="24"/>
          <w:szCs w:val="24"/>
        </w:rPr>
        <w:t>S</w:t>
      </w:r>
      <w:r w:rsidR="00007915" w:rsidRPr="00FF6ED1">
        <w:rPr>
          <w:rFonts w:ascii="Times New Roman" w:hAnsi="Times New Roman" w:cs="Times New Roman"/>
          <w:b/>
          <w:caps/>
          <w:sz w:val="24"/>
          <w:szCs w:val="24"/>
        </w:rPr>
        <w:t xml:space="preserve"> specifikacij</w:t>
      </w:r>
      <w:r w:rsidR="00404F0E" w:rsidRPr="00FF6ED1">
        <w:rPr>
          <w:rFonts w:ascii="Times New Roman" w:hAnsi="Times New Roman" w:cs="Times New Roman"/>
          <w:b/>
          <w:caps/>
          <w:sz w:val="24"/>
          <w:szCs w:val="24"/>
        </w:rPr>
        <w:t>OS</w:t>
      </w:r>
    </w:p>
    <w:p w14:paraId="0EC651A1" w14:textId="77777777" w:rsidR="00FF6ED1" w:rsidRPr="00FF6ED1" w:rsidRDefault="00FF6ED1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0668ACAB" w14:textId="21349734" w:rsidR="00FF6ED1" w:rsidRDefault="00FF6ED1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F6ED1">
        <w:rPr>
          <w:rFonts w:ascii="Times New Roman" w:hAnsi="Times New Roman" w:cs="Times New Roman"/>
          <w:b/>
          <w:caps/>
          <w:sz w:val="24"/>
          <w:szCs w:val="24"/>
        </w:rPr>
        <w:t>VI pirkimo objekto dalis</w:t>
      </w:r>
    </w:p>
    <w:p w14:paraId="1EF21EA7" w14:textId="77777777" w:rsidR="00E22FC8" w:rsidRDefault="00E22FC8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35AF9D4" w14:textId="77777777" w:rsidR="00E22FC8" w:rsidRPr="00E22FC8" w:rsidRDefault="00E22FC8" w:rsidP="00E22FC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</w:pPr>
      <w:r w:rsidRPr="00E22FC8"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  <w:t xml:space="preserve">Tiekėjo pareiga yra įrodyti siūlomų medžiagų ar standartų lygiavertiškumą (jei siūlomas lygiavertis sprendimas tam, ką nurodė perkančioji organizacija). Lygiavertiškumą įrodantys dokumentai turi būti pateikti kartu su pasiūlymu. </w:t>
      </w:r>
    </w:p>
    <w:p w14:paraId="042F38A7" w14:textId="4E9A404F" w:rsidR="00E22FC8" w:rsidRPr="00E22FC8" w:rsidRDefault="00E22FC8" w:rsidP="00E22FC8">
      <w:pPr>
        <w:numPr>
          <w:ilvl w:val="0"/>
          <w:numId w:val="6"/>
        </w:numPr>
        <w:tabs>
          <w:tab w:val="left" w:pos="142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Visos prekės turi būti naujos. Kartu su Preke Tiekėjas Pirkėjui  pateikia prekės priežiūros ir naudojimosi instrukcijas lietuvių kalba</w:t>
      </w:r>
      <w:r w:rsidR="002D5DD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 technin</w:t>
      </w:r>
      <w:r w:rsidR="00324C9A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į</w:t>
      </w:r>
      <w:r w:rsidR="002D5DD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pasą.</w:t>
      </w:r>
    </w:p>
    <w:p w14:paraId="229D01D0" w14:textId="111DBA31" w:rsidR="00E22FC8" w:rsidRDefault="00E22FC8" w:rsidP="00E22FC8">
      <w:pPr>
        <w:numPr>
          <w:ilvl w:val="0"/>
          <w:numId w:val="6"/>
        </w:num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Prekėms suteikiama</w:t>
      </w:r>
      <w:r w:rsidR="00730BF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privaloma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24 mėnesių garantija.</w:t>
      </w:r>
    </w:p>
    <w:p w14:paraId="554479CE" w14:textId="4270472F" w:rsidR="00730BFD" w:rsidRPr="00E22FC8" w:rsidRDefault="00730BFD" w:rsidP="00E22FC8">
      <w:pPr>
        <w:numPr>
          <w:ilvl w:val="0"/>
          <w:numId w:val="6"/>
        </w:num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Pėdų priežiūrai skirto krėslo ir specialisto darbo kėdės spalvos derinamos su Užsakovu.</w:t>
      </w:r>
    </w:p>
    <w:p w14:paraId="5431F0C2" w14:textId="675BFAB8" w:rsidR="00E22FC8" w:rsidRPr="00730BFD" w:rsidRDefault="00E22FC8" w:rsidP="00E22FC8">
      <w:pPr>
        <w:numPr>
          <w:ilvl w:val="0"/>
          <w:numId w:val="6"/>
        </w:numPr>
        <w:suppressAutoHyphens/>
        <w:spacing w:after="0" w:line="240" w:lineRule="auto"/>
        <w:ind w:firstLine="567"/>
        <w:contextualSpacing/>
        <w:jc w:val="both"/>
        <w:rPr>
          <w:rFonts w:ascii="Times New Roman" w:eastAsia="Arial" w:hAnsi="Times New Roman" w:cs="Times New Roman"/>
          <w:color w:val="000000"/>
          <w:kern w:val="2"/>
          <w:sz w:val="24"/>
          <w:szCs w:val="24"/>
          <w:u w:val="single"/>
          <w14:ligatures w14:val="standardContextual"/>
        </w:rPr>
      </w:pP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Visos Prekės turės būti pristatytos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 sumontuotos ir vartotojai apmokyti dirbti su Prekėmis: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E22FC8">
        <w:rPr>
          <w:rFonts w:ascii="Times New Roman" w:eastAsia="Calibri" w:hAnsi="Times New Roman" w:cs="Times New Roman"/>
          <w:i/>
          <w:iCs/>
          <w:kern w:val="2"/>
          <w:sz w:val="24"/>
          <w:szCs w:val="24"/>
          <w14:ligatures w14:val="standardContextual"/>
        </w:rPr>
        <w:t>Jonavos Pirminės Sveikatos Priežiūros Centras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Žeimių g. 19, Jonava. </w:t>
      </w:r>
    </w:p>
    <w:p w14:paraId="6FF5A987" w14:textId="10F2A32B" w:rsidR="00730BFD" w:rsidRPr="00730BFD" w:rsidRDefault="00730BFD" w:rsidP="00730BFD">
      <w:pPr>
        <w:pStyle w:val="Sraopastraipa"/>
        <w:numPr>
          <w:ilvl w:val="0"/>
          <w:numId w:val="6"/>
        </w:numPr>
        <w:suppressAutoHyphens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kern w:val="2"/>
          <w:sz w:val="24"/>
          <w:szCs w:val="24"/>
          <w:u w:val="single"/>
          <w14:ligatures w14:val="standardContextual"/>
        </w:rPr>
      </w:pPr>
      <w:r w:rsidRPr="008A1BC2">
        <w:rPr>
          <w:rFonts w:ascii="Times New Roman" w:hAnsi="Times New Roman" w:cs="Times New Roman"/>
          <w:sz w:val="24"/>
          <w:szCs w:val="24"/>
        </w:rPr>
        <w:t xml:space="preserve">Ne mažiau nei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A1BC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vienas</w:t>
      </w:r>
      <w:r w:rsidRPr="008A1BC2">
        <w:rPr>
          <w:rFonts w:ascii="Times New Roman" w:hAnsi="Times New Roman" w:cs="Times New Roman"/>
          <w:sz w:val="24"/>
          <w:szCs w:val="24"/>
        </w:rPr>
        <w:t>) specialista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A1BC2">
        <w:rPr>
          <w:rFonts w:ascii="Times New Roman" w:hAnsi="Times New Roman" w:cs="Times New Roman"/>
          <w:sz w:val="24"/>
          <w:szCs w:val="24"/>
        </w:rPr>
        <w:t xml:space="preserve"> turi būti apmokyt</w:t>
      </w:r>
      <w:r>
        <w:rPr>
          <w:rFonts w:ascii="Times New Roman" w:hAnsi="Times New Roman" w:cs="Times New Roman"/>
          <w:sz w:val="24"/>
          <w:szCs w:val="24"/>
        </w:rPr>
        <w:t>as</w:t>
      </w:r>
      <w:r w:rsidRPr="008A1BC2">
        <w:rPr>
          <w:rFonts w:ascii="Times New Roman" w:hAnsi="Times New Roman" w:cs="Times New Roman"/>
          <w:sz w:val="24"/>
          <w:szCs w:val="24"/>
        </w:rPr>
        <w:t xml:space="preserve"> dirbti su Preke. </w:t>
      </w:r>
      <w:r w:rsidRPr="008A1BC2">
        <w:rPr>
          <w:rFonts w:ascii="Times New Roman" w:hAnsi="Times New Roman" w:cs="Times New Roman"/>
          <w:sz w:val="24"/>
          <w:szCs w:val="24"/>
          <w:lang w:eastAsia="lt-LT"/>
        </w:rPr>
        <w:t xml:space="preserve">Turi vykti kontaktiniai specialistų mokymai, </w:t>
      </w:r>
      <w:r w:rsidRPr="008A1BC2">
        <w:rPr>
          <w:rFonts w:ascii="Times New Roman" w:hAnsi="Times New Roman" w:cs="Times New Roman"/>
          <w:sz w:val="24"/>
          <w:szCs w:val="24"/>
        </w:rPr>
        <w:t>kurie turi būti įforminti mokymo protokolu.</w:t>
      </w:r>
    </w:p>
    <w:p w14:paraId="1AEE3232" w14:textId="77777777" w:rsidR="00E22FC8" w:rsidRPr="00E22FC8" w:rsidRDefault="00E22FC8" w:rsidP="00E22FC8">
      <w:pPr>
        <w:numPr>
          <w:ilvl w:val="0"/>
          <w:numId w:val="6"/>
        </w:num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</w:pP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Tiekėjas, pildydamas techninę specifikaciją privalo nurodyti </w:t>
      </w:r>
      <w:r w:rsidRPr="00E22FC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tikslius siūlomų prekių parametrus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r w:rsidRPr="00E22FC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matmenis, medžiagas, aprašymus ir t.t.,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kad perkančioji organizacija galėtų įsitikinti, jog tiekėjo siūlomos prekės atitinka </w:t>
      </w:r>
      <w:r w:rsidRPr="00E22FC8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visus 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prekėms keliamus reikalavimus. Pildant techninę specifikaciją </w:t>
      </w:r>
      <w:r w:rsidRPr="00E22FC8">
        <w:rPr>
          <w:rFonts w:ascii="Times New Roman" w:eastAsia="Calibri" w:hAnsi="Times New Roman" w:cs="Times New Roman"/>
          <w:kern w:val="2"/>
          <w:sz w:val="24"/>
          <w:szCs w:val="24"/>
          <w:u w:val="single"/>
          <w14:ligatures w14:val="standardContextual"/>
        </w:rPr>
        <w:t>būtina nurodyti atitikimą būtiniems reikalavimams: tikslūs duomenys, kiekiai ir t.t. su nuoroda į pridėtą katalogą, techninius duomenų lapus, kitus lygiaverčius gamintojų dokumentus, įrodančius siūlomos prekės atitikimą techninės specifikacijos reikalavimams.</w:t>
      </w:r>
    </w:p>
    <w:p w14:paraId="5B9BF4E9" w14:textId="77777777" w:rsidR="00E22FC8" w:rsidRPr="00FF6ED1" w:rsidRDefault="00E22FC8" w:rsidP="0002614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57"/>
        <w:gridCol w:w="5861"/>
        <w:gridCol w:w="3017"/>
        <w:gridCol w:w="3119"/>
      </w:tblGrid>
      <w:tr w:rsidR="002A316F" w:rsidRPr="00FF6ED1" w14:paraId="01024A56" w14:textId="7635B091" w:rsidTr="002A316F">
        <w:trPr>
          <w:trHeight w:hRule="exact" w:val="3304"/>
        </w:trPr>
        <w:tc>
          <w:tcPr>
            <w:tcW w:w="2457" w:type="dxa"/>
            <w:vAlign w:val="center"/>
          </w:tcPr>
          <w:p w14:paraId="35B75F61" w14:textId="6F603123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Įranga/kiekis, vnt.</w:t>
            </w:r>
          </w:p>
        </w:tc>
        <w:tc>
          <w:tcPr>
            <w:tcW w:w="5861" w:type="dxa"/>
            <w:vAlign w:val="center"/>
          </w:tcPr>
          <w:p w14:paraId="56D2EE78" w14:textId="3FD1B25A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b/>
                <w:sz w:val="24"/>
                <w:szCs w:val="24"/>
              </w:rPr>
              <w:t>Reikalaujamos parametrų reikšmės</w:t>
            </w:r>
          </w:p>
        </w:tc>
        <w:tc>
          <w:tcPr>
            <w:tcW w:w="3017" w:type="dxa"/>
          </w:tcPr>
          <w:p w14:paraId="486D9475" w14:textId="0DF8DBC4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A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Atitikimas keliamiems parametrams ir parametrų reikšmėms (tikslias parametrų reikšmes įrašo tiekėjas)</w:t>
            </w:r>
          </w:p>
        </w:tc>
        <w:tc>
          <w:tcPr>
            <w:tcW w:w="3119" w:type="dxa"/>
          </w:tcPr>
          <w:p w14:paraId="04C3A483" w14:textId="340B673B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Nuoroda į gamintojo internetinį puslapį,  pridedamą gamintojo dokumentą ir pan. (nurodant informacijos vietą tinklapyje, dokumento puslapį, numerį ir pan.)</w:t>
            </w:r>
          </w:p>
        </w:tc>
      </w:tr>
      <w:tr w:rsidR="002A316F" w:rsidRPr="00FF6ED1" w14:paraId="228A08F3" w14:textId="77777777" w:rsidTr="002A316F">
        <w:trPr>
          <w:trHeight w:hRule="exact" w:val="619"/>
        </w:trPr>
        <w:tc>
          <w:tcPr>
            <w:tcW w:w="2457" w:type="dxa"/>
            <w:vMerge w:val="restart"/>
          </w:tcPr>
          <w:p w14:paraId="1ADC1D81" w14:textId="5E51A92B" w:rsidR="002A316F" w:rsidRPr="00FF6ED1" w:rsidRDefault="002A316F" w:rsidP="00FF6ED1">
            <w:pPr>
              <w:rPr>
                <w:rStyle w:val="sitemappagename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FF6ED1">
              <w:rPr>
                <w:rStyle w:val="sitemappagename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PĖDŲ PRIEŽIŪRAI SKIRTAS KRĖSLAS (</w:t>
            </w:r>
            <w:proofErr w:type="spellStart"/>
            <w:r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>Podiatrinė</w:t>
            </w:r>
            <w:proofErr w:type="spellEnd"/>
            <w:r w:rsidRPr="00FF6E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kėdė)-(1 vnt.)</w:t>
            </w:r>
          </w:p>
        </w:tc>
        <w:tc>
          <w:tcPr>
            <w:tcW w:w="5861" w:type="dxa"/>
            <w:vAlign w:val="center"/>
          </w:tcPr>
          <w:p w14:paraId="09649C95" w14:textId="186CA753" w:rsidR="002A316F" w:rsidRPr="002A316F" w:rsidRDefault="002A316F" w:rsidP="002A316F">
            <w:pPr>
              <w:tabs>
                <w:tab w:val="left" w:pos="3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Gamintojas</w:t>
            </w:r>
          </w:p>
        </w:tc>
        <w:tc>
          <w:tcPr>
            <w:tcW w:w="3017" w:type="dxa"/>
          </w:tcPr>
          <w:p w14:paraId="3542F0C8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641C08CA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1D0E06E4" w14:textId="77777777" w:rsidTr="00324C9A">
        <w:trPr>
          <w:trHeight w:hRule="exact" w:val="379"/>
        </w:trPr>
        <w:tc>
          <w:tcPr>
            <w:tcW w:w="2457" w:type="dxa"/>
            <w:vMerge/>
          </w:tcPr>
          <w:p w14:paraId="7222B946" w14:textId="5B65754B" w:rsidR="002A316F" w:rsidRPr="00FF6ED1" w:rsidRDefault="002A316F" w:rsidP="00FF6ED1">
            <w:pPr>
              <w:rPr>
                <w:rStyle w:val="sitemappagename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392AA213" w14:textId="4AE13CD7" w:rsidR="002A316F" w:rsidRPr="00FF6ED1" w:rsidRDefault="002A316F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</w:p>
        </w:tc>
        <w:tc>
          <w:tcPr>
            <w:tcW w:w="3017" w:type="dxa"/>
          </w:tcPr>
          <w:p w14:paraId="7C56BDF8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26C2DFBC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50A8CD9A" w14:textId="608AF68D" w:rsidTr="002A316F">
        <w:trPr>
          <w:trHeight w:hRule="exact" w:val="619"/>
        </w:trPr>
        <w:tc>
          <w:tcPr>
            <w:tcW w:w="2457" w:type="dxa"/>
            <w:vMerge/>
          </w:tcPr>
          <w:p w14:paraId="4213E80C" w14:textId="6617266D" w:rsidR="002A316F" w:rsidRPr="00FF6ED1" w:rsidRDefault="002A316F" w:rsidP="00FF6E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42E8865E" w14:textId="61DA0E97" w:rsidR="002A316F" w:rsidRPr="00FF6ED1" w:rsidRDefault="002A316F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Elektromechaninis kėdės aukščio, atlošo, sėdynės valdymas:</w:t>
            </w:r>
          </w:p>
          <w:p w14:paraId="10B9EFDA" w14:textId="2DC926E4" w:rsidR="002A316F" w:rsidRPr="00FF6ED1" w:rsidRDefault="002A316F" w:rsidP="00026144">
            <w:pPr>
              <w:tabs>
                <w:tab w:val="left" w:pos="17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3 vnt. elektromechaniniai keltuvai</w:t>
            </w:r>
          </w:p>
        </w:tc>
        <w:tc>
          <w:tcPr>
            <w:tcW w:w="3017" w:type="dxa"/>
          </w:tcPr>
          <w:p w14:paraId="29E85987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4E216B92" w14:textId="2EE53328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5A29055A" w14:textId="73288C8A" w:rsidTr="002A316F">
        <w:trPr>
          <w:trHeight w:hRule="exact" w:val="301"/>
        </w:trPr>
        <w:tc>
          <w:tcPr>
            <w:tcW w:w="2457" w:type="dxa"/>
            <w:vMerge/>
          </w:tcPr>
          <w:p w14:paraId="227E4F3C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62B26BEA" w14:textId="1F6E50B9" w:rsidR="002A316F" w:rsidRPr="00FF6ED1" w:rsidRDefault="002A316F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Pakojų valdymas: Rankinis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ir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dujinis amortizatorius arba pavara</w:t>
            </w:r>
          </w:p>
        </w:tc>
        <w:tc>
          <w:tcPr>
            <w:tcW w:w="3017" w:type="dxa"/>
          </w:tcPr>
          <w:p w14:paraId="351D4DFE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5A4756D" w14:textId="51BF5B45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A316F" w:rsidRPr="00FF6ED1" w14:paraId="2061A291" w14:textId="4139DAFF" w:rsidTr="002A316F">
        <w:trPr>
          <w:trHeight w:hRule="exact" w:val="276"/>
        </w:trPr>
        <w:tc>
          <w:tcPr>
            <w:tcW w:w="2457" w:type="dxa"/>
            <w:vMerge/>
          </w:tcPr>
          <w:p w14:paraId="0969D437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3BFF06FD" w14:textId="5AB3C8CE" w:rsidR="002A316F" w:rsidRPr="00FF6ED1" w:rsidRDefault="002A316F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Bendras kėdės plotis su porankiais: ne mažiau 70 cm.</w:t>
            </w:r>
          </w:p>
        </w:tc>
        <w:tc>
          <w:tcPr>
            <w:tcW w:w="3017" w:type="dxa"/>
          </w:tcPr>
          <w:p w14:paraId="53C7C579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639340FA" w14:textId="4045E0A4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A316F" w:rsidRPr="00FF6ED1" w14:paraId="385935D8" w14:textId="23309695" w:rsidTr="002A316F">
        <w:trPr>
          <w:trHeight w:hRule="exact" w:val="295"/>
        </w:trPr>
        <w:tc>
          <w:tcPr>
            <w:tcW w:w="2457" w:type="dxa"/>
            <w:vMerge/>
          </w:tcPr>
          <w:p w14:paraId="5A94614B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09657296" w14:textId="62385F28" w:rsidR="002A316F" w:rsidRPr="00FF6ED1" w:rsidRDefault="002A316F" w:rsidP="00FF6ED1">
            <w:pPr>
              <w:pStyle w:val="Sraopastraipa"/>
              <w:tabs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Sėdynės plotis: ne mažiau nei 52 cm;</w:t>
            </w:r>
          </w:p>
        </w:tc>
        <w:tc>
          <w:tcPr>
            <w:tcW w:w="3017" w:type="dxa"/>
          </w:tcPr>
          <w:p w14:paraId="5109FC79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1A0D8ADA" w14:textId="31EFA141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A316F" w:rsidRPr="00FF6ED1" w14:paraId="4C8DB9C1" w14:textId="149493EE" w:rsidTr="002A316F">
        <w:trPr>
          <w:trHeight w:hRule="exact" w:val="270"/>
        </w:trPr>
        <w:tc>
          <w:tcPr>
            <w:tcW w:w="2457" w:type="dxa"/>
            <w:vMerge/>
          </w:tcPr>
          <w:p w14:paraId="4D66B98A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78E8CF67" w14:textId="7FE72BEB" w:rsidR="002A316F" w:rsidRPr="00FF6ED1" w:rsidRDefault="002A316F" w:rsidP="00FF6ED1">
            <w:pPr>
              <w:pStyle w:val="Sraopastraipa"/>
              <w:tabs>
                <w:tab w:val="left" w:pos="32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Sėdynės gylis: ne mažiau nei 48 cm;</w:t>
            </w:r>
          </w:p>
        </w:tc>
        <w:tc>
          <w:tcPr>
            <w:tcW w:w="3017" w:type="dxa"/>
          </w:tcPr>
          <w:p w14:paraId="165FE2F1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22FBD6EC" w14:textId="0727A133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A316F" w:rsidRPr="00FF6ED1" w14:paraId="4245C967" w14:textId="3270DDD3" w:rsidTr="00324C9A">
        <w:trPr>
          <w:trHeight w:hRule="exact" w:val="554"/>
        </w:trPr>
        <w:tc>
          <w:tcPr>
            <w:tcW w:w="2457" w:type="dxa"/>
            <w:vMerge/>
          </w:tcPr>
          <w:p w14:paraId="224C0340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592569D1" w14:textId="2C8C1EEC" w:rsidR="003A0D44" w:rsidRPr="00324C9A" w:rsidRDefault="002A316F" w:rsidP="00324C9A">
            <w:pPr>
              <w:pStyle w:val="Sraopastraipa"/>
              <w:tabs>
                <w:tab w:val="left" w:pos="172"/>
                <w:tab w:val="left" w:pos="320"/>
              </w:tabs>
              <w:ind w:left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4C9A">
              <w:rPr>
                <w:rFonts w:ascii="Times New Roman" w:hAnsi="Times New Roman" w:cs="Times New Roman"/>
                <w:sz w:val="24"/>
                <w:szCs w:val="24"/>
              </w:rPr>
              <w:t xml:space="preserve">Kėdės darbinis aukštis: </w:t>
            </w:r>
            <w:r w:rsidR="00324C9A" w:rsidRPr="00324C9A">
              <w:rPr>
                <w:rFonts w:ascii="Times New Roman" w:hAnsi="Times New Roman" w:cs="Times New Roman"/>
                <w:sz w:val="24"/>
                <w:szCs w:val="24"/>
              </w:rPr>
              <w:t>reguliuojasi intervale ne mažesniame nei 59-85 cm</w:t>
            </w:r>
          </w:p>
        </w:tc>
        <w:tc>
          <w:tcPr>
            <w:tcW w:w="3017" w:type="dxa"/>
          </w:tcPr>
          <w:p w14:paraId="373C7753" w14:textId="381D671D" w:rsidR="00845A2D" w:rsidRPr="007E1F76" w:rsidRDefault="00845A2D" w:rsidP="00EE255E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EFAA312" w14:textId="779200FA" w:rsidR="002A316F" w:rsidRPr="007E1F76" w:rsidRDefault="002A316F" w:rsidP="00EE255E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A316F" w:rsidRPr="00FF6ED1" w14:paraId="5BA52B31" w14:textId="604EC4F3" w:rsidTr="002A316F">
        <w:trPr>
          <w:trHeight w:hRule="exact" w:val="400"/>
        </w:trPr>
        <w:tc>
          <w:tcPr>
            <w:tcW w:w="2457" w:type="dxa"/>
            <w:vMerge/>
          </w:tcPr>
          <w:p w14:paraId="15B8A427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677E3047" w14:textId="62792FF3" w:rsidR="002A316F" w:rsidRPr="00FF6ED1" w:rsidRDefault="002A316F" w:rsidP="00FF6ED1">
            <w:pPr>
              <w:pStyle w:val="Sraopastraipa"/>
              <w:tabs>
                <w:tab w:val="left" w:pos="172"/>
                <w:tab w:val="left" w:pos="320"/>
              </w:tabs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Aukštis su ištiestais pakojais: ne mažiau nei 137 cm</w:t>
            </w:r>
          </w:p>
        </w:tc>
        <w:tc>
          <w:tcPr>
            <w:tcW w:w="3017" w:type="dxa"/>
          </w:tcPr>
          <w:p w14:paraId="7CC3F604" w14:textId="77777777" w:rsidR="002A316F" w:rsidRPr="00FF6ED1" w:rsidRDefault="002A316F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8E68F32" w14:textId="25BA7269" w:rsidR="002A316F" w:rsidRPr="00FF6ED1" w:rsidRDefault="002A316F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16F" w:rsidRPr="00FF6ED1" w14:paraId="5B9D8868" w14:textId="501040BD" w:rsidTr="002A316F">
        <w:trPr>
          <w:trHeight w:hRule="exact" w:val="306"/>
        </w:trPr>
        <w:tc>
          <w:tcPr>
            <w:tcW w:w="2457" w:type="dxa"/>
            <w:vMerge/>
          </w:tcPr>
          <w:p w14:paraId="52EA2B25" w14:textId="77777777" w:rsidR="002A316F" w:rsidRPr="00FF6ED1" w:rsidRDefault="002A316F" w:rsidP="000261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6CB551CA" w14:textId="2E4BCEC3" w:rsidR="002A316F" w:rsidRPr="00FF6ED1" w:rsidRDefault="002A316F" w:rsidP="00FF6ED1">
            <w:pPr>
              <w:pStyle w:val="Sraopastraipa"/>
              <w:tabs>
                <w:tab w:val="left" w:pos="323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Keliamoji galia: ne mažiau nei 180 kg;</w:t>
            </w:r>
          </w:p>
          <w:p w14:paraId="7C860207" w14:textId="77777777" w:rsidR="002A316F" w:rsidRPr="00FF6ED1" w:rsidRDefault="002A316F" w:rsidP="00026144">
            <w:pPr>
              <w:pStyle w:val="Sraopastraipa"/>
              <w:tabs>
                <w:tab w:val="left" w:pos="172"/>
                <w:tab w:val="left" w:pos="320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1E24925A" w14:textId="77777777" w:rsidR="002A316F" w:rsidRPr="00FF6ED1" w:rsidRDefault="002A316F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A9068C1" w14:textId="04C1E96C" w:rsidR="002A316F" w:rsidRPr="00FF6ED1" w:rsidRDefault="002A316F" w:rsidP="00026144">
            <w:pPr>
              <w:pStyle w:val="Sraopastraipa"/>
              <w:ind w:left="3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16F" w:rsidRPr="00FF6ED1" w14:paraId="11F6D585" w14:textId="310F82A4" w:rsidTr="002A316F">
        <w:trPr>
          <w:trHeight w:val="587"/>
        </w:trPr>
        <w:tc>
          <w:tcPr>
            <w:tcW w:w="2457" w:type="dxa"/>
            <w:vMerge/>
          </w:tcPr>
          <w:p w14:paraId="6678EA3C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47BEFDC0" w14:textId="3EF067C3" w:rsidR="002A316F" w:rsidRPr="00FF6ED1" w:rsidRDefault="002A316F" w:rsidP="00FF6ED1">
            <w:pPr>
              <w:pStyle w:val="Sraopastraipa"/>
              <w:tabs>
                <w:tab w:val="left" w:pos="323"/>
                <w:tab w:val="left" w:pos="74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Sėdynės polinkio kampas (</w:t>
            </w:r>
            <w:proofErr w:type="spellStart"/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Trendelenburgo</w:t>
            </w:r>
            <w:proofErr w:type="spellEnd"/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 kampas): nuo 2 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± 2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iki 25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± 5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017" w:type="dxa"/>
          </w:tcPr>
          <w:p w14:paraId="728D353E" w14:textId="77777777" w:rsidR="002A316F" w:rsidRPr="00EE255E" w:rsidRDefault="002A316F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3B138ED7" w14:textId="7C0F506C" w:rsidR="002A316F" w:rsidRPr="00EE255E" w:rsidRDefault="002A316F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A316F" w:rsidRPr="00FF6ED1" w14:paraId="7AE2097E" w14:textId="785BAFF5" w:rsidTr="002A316F">
        <w:trPr>
          <w:trHeight w:val="273"/>
        </w:trPr>
        <w:tc>
          <w:tcPr>
            <w:tcW w:w="2457" w:type="dxa"/>
            <w:vMerge/>
          </w:tcPr>
          <w:p w14:paraId="1B968D8A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79C097FC" w14:textId="528040BB" w:rsidR="002A316F" w:rsidRPr="00FF6ED1" w:rsidRDefault="002A316F" w:rsidP="00FF6ED1">
            <w:pPr>
              <w:pStyle w:val="Sraopastraipa"/>
              <w:tabs>
                <w:tab w:val="left" w:pos="323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Pailginami pakojai: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5DDF">
              <w:rPr>
                <w:rFonts w:ascii="Times New Roman" w:hAnsi="Times New Roman" w:cs="Times New Roman"/>
                <w:sz w:val="24"/>
                <w:szCs w:val="24"/>
              </w:rPr>
              <w:t xml:space="preserve">ne mažiau nei 20cm </w:t>
            </w:r>
          </w:p>
        </w:tc>
        <w:tc>
          <w:tcPr>
            <w:tcW w:w="3017" w:type="dxa"/>
          </w:tcPr>
          <w:p w14:paraId="7DBBAAA0" w14:textId="77777777" w:rsidR="002A316F" w:rsidRPr="00EE255E" w:rsidRDefault="002A316F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07A52BF" w14:textId="2E408F06" w:rsidR="002A316F" w:rsidRPr="00EE255E" w:rsidRDefault="002A316F" w:rsidP="00EE255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A316F" w:rsidRPr="00FF6ED1" w14:paraId="3B4AFB76" w14:textId="1FC55643" w:rsidTr="002A316F">
        <w:trPr>
          <w:trHeight w:val="273"/>
        </w:trPr>
        <w:tc>
          <w:tcPr>
            <w:tcW w:w="2457" w:type="dxa"/>
            <w:vMerge/>
          </w:tcPr>
          <w:p w14:paraId="7DB3B5D7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7253ED51" w14:textId="3A290040" w:rsidR="002A316F" w:rsidRPr="00FF6ED1" w:rsidRDefault="002A316F" w:rsidP="00FF6ED1">
            <w:pPr>
              <w:pStyle w:val="Sraopastraipa"/>
              <w:tabs>
                <w:tab w:val="left" w:pos="323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Pakojų pasukimo į šonus kampas: ne mažesnis 35°</w:t>
            </w:r>
          </w:p>
        </w:tc>
        <w:tc>
          <w:tcPr>
            <w:tcW w:w="3017" w:type="dxa"/>
          </w:tcPr>
          <w:p w14:paraId="0C4B7933" w14:textId="77777777" w:rsidR="002A316F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08AF8F7" w14:textId="238DA6FA" w:rsidR="002A316F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A316F" w:rsidRPr="00FF6ED1" w14:paraId="3BE65F1D" w14:textId="1E7E1784" w:rsidTr="002A316F">
        <w:trPr>
          <w:trHeight w:val="70"/>
        </w:trPr>
        <w:tc>
          <w:tcPr>
            <w:tcW w:w="2457" w:type="dxa"/>
            <w:vMerge/>
          </w:tcPr>
          <w:p w14:paraId="00F9D440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0B504211" w14:textId="74ADDDF2" w:rsidR="002A316F" w:rsidRPr="00FF6ED1" w:rsidRDefault="002A316F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Kėdės ištiesimas į gulimą padėtį.</w:t>
            </w:r>
          </w:p>
        </w:tc>
        <w:tc>
          <w:tcPr>
            <w:tcW w:w="3017" w:type="dxa"/>
          </w:tcPr>
          <w:p w14:paraId="1CE7133C" w14:textId="77777777" w:rsidR="002A316F" w:rsidRPr="00FF6ED1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658D920" w14:textId="46754BBB" w:rsidR="002A316F" w:rsidRPr="00FF6ED1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A316F" w:rsidRPr="00FF6ED1" w14:paraId="41F0E62A" w14:textId="798E86F9" w:rsidTr="002A316F">
        <w:trPr>
          <w:trHeight w:val="273"/>
        </w:trPr>
        <w:tc>
          <w:tcPr>
            <w:tcW w:w="2457" w:type="dxa"/>
            <w:vMerge/>
          </w:tcPr>
          <w:p w14:paraId="2F672547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230DE93D" w14:textId="43E3D099" w:rsidR="002A316F" w:rsidRPr="00FF6ED1" w:rsidRDefault="002A316F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Kėdės pasukimas aplink ašį: nuo 90</w:t>
            </w:r>
            <w:r w:rsidRPr="00FF6E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</w:p>
        </w:tc>
        <w:tc>
          <w:tcPr>
            <w:tcW w:w="3017" w:type="dxa"/>
          </w:tcPr>
          <w:p w14:paraId="2662312D" w14:textId="77777777" w:rsidR="002A316F" w:rsidRPr="00FF6ED1" w:rsidRDefault="002A316F" w:rsidP="006273D1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BDD034D" w14:textId="67D9B784" w:rsidR="002A316F" w:rsidRPr="00FF6ED1" w:rsidRDefault="002A316F" w:rsidP="006273D1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A316F" w:rsidRPr="00FF6ED1" w14:paraId="0C802C3F" w14:textId="18D4A320" w:rsidTr="002A316F">
        <w:trPr>
          <w:trHeight w:val="273"/>
        </w:trPr>
        <w:tc>
          <w:tcPr>
            <w:tcW w:w="2457" w:type="dxa"/>
            <w:vMerge/>
          </w:tcPr>
          <w:p w14:paraId="07D28A20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33099F4E" w14:textId="3B2607D4" w:rsidR="002A316F" w:rsidRPr="00FF6ED1" w:rsidRDefault="002A316F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Yra atlenkiami porankiai; </w:t>
            </w:r>
          </w:p>
        </w:tc>
        <w:tc>
          <w:tcPr>
            <w:tcW w:w="3017" w:type="dxa"/>
          </w:tcPr>
          <w:p w14:paraId="05648986" w14:textId="77777777" w:rsidR="002A316F" w:rsidRPr="00FF6ED1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082C9BC" w14:textId="2005463E" w:rsidR="002A316F" w:rsidRPr="00FF6ED1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A316F" w:rsidRPr="00FF6ED1" w14:paraId="02852878" w14:textId="2481F33C" w:rsidTr="002A316F">
        <w:trPr>
          <w:trHeight w:val="273"/>
        </w:trPr>
        <w:tc>
          <w:tcPr>
            <w:tcW w:w="2457" w:type="dxa"/>
            <w:vMerge/>
          </w:tcPr>
          <w:p w14:paraId="1C27F82C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4468796A" w14:textId="2672122B" w:rsidR="002A316F" w:rsidRPr="00FF6ED1" w:rsidRDefault="002A316F" w:rsidP="0002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Yra kėdės grįžimo į pradinę padėtį funkcija;</w:t>
            </w:r>
          </w:p>
        </w:tc>
        <w:tc>
          <w:tcPr>
            <w:tcW w:w="3017" w:type="dxa"/>
          </w:tcPr>
          <w:p w14:paraId="01C851CD" w14:textId="77777777" w:rsidR="002A316F" w:rsidRPr="00FF6ED1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85D18A5" w14:textId="7CFC9AB7" w:rsidR="002A316F" w:rsidRPr="00FF6ED1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A316F" w:rsidRPr="00FF6ED1" w14:paraId="5ABB3C1D" w14:textId="3C6E1C90" w:rsidTr="002A316F">
        <w:trPr>
          <w:trHeight w:val="273"/>
        </w:trPr>
        <w:tc>
          <w:tcPr>
            <w:tcW w:w="2457" w:type="dxa"/>
            <w:vMerge/>
          </w:tcPr>
          <w:p w14:paraId="4372E3C7" w14:textId="77777777" w:rsidR="002A316F" w:rsidRPr="00FF6ED1" w:rsidRDefault="002A316F" w:rsidP="000261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29991798" w14:textId="7E4EE479" w:rsidR="002A316F" w:rsidRPr="00FF6ED1" w:rsidRDefault="002D5DDF" w:rsidP="00026144">
            <w:pPr>
              <w:pStyle w:val="Textbody"/>
              <w:spacing w:after="0" w:line="240" w:lineRule="auto"/>
              <w:rPr>
                <w:rFonts w:ascii="Times New Roman" w:hAnsi="Times New Roman" w:cs="Times New Roman"/>
              </w:rPr>
            </w:pPr>
            <w:r w:rsidRPr="00CC1BAA">
              <w:rPr>
                <w:rFonts w:ascii="Times New Roman" w:hAnsi="Times New Roman" w:cs="Times New Roman"/>
              </w:rPr>
              <w:t>Prekės žymėjimą CE ženklu liudijantys dokumentai</w:t>
            </w:r>
          </w:p>
        </w:tc>
        <w:tc>
          <w:tcPr>
            <w:tcW w:w="3017" w:type="dxa"/>
          </w:tcPr>
          <w:p w14:paraId="5B12F979" w14:textId="77777777" w:rsidR="002A316F" w:rsidRPr="00FF6ED1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74A9940" w14:textId="5E4D6B1C" w:rsidR="002A316F" w:rsidRPr="00FF6ED1" w:rsidRDefault="002A316F" w:rsidP="00026144">
            <w:pPr>
              <w:pStyle w:val="Sraopastraipa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A316F" w:rsidRPr="00FF6ED1" w14:paraId="1D4A00D5" w14:textId="0F582C3C" w:rsidTr="002A316F">
        <w:trPr>
          <w:trHeight w:val="266"/>
        </w:trPr>
        <w:tc>
          <w:tcPr>
            <w:tcW w:w="2457" w:type="dxa"/>
            <w:vMerge w:val="restart"/>
          </w:tcPr>
          <w:p w14:paraId="24AD7DA1" w14:textId="489AC65C" w:rsidR="002A316F" w:rsidRPr="00FF6ED1" w:rsidRDefault="002A316F" w:rsidP="002A31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78606363"/>
            <w:r w:rsidRPr="00FF6E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Specialistų darbo kėdė su nugarą saugančia ir sėdėjimo padėtį koreguojančia sistema,(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1 vnt.)</w:t>
            </w:r>
          </w:p>
        </w:tc>
        <w:tc>
          <w:tcPr>
            <w:tcW w:w="5861" w:type="dxa"/>
            <w:vAlign w:val="center"/>
          </w:tcPr>
          <w:p w14:paraId="2EB94D60" w14:textId="79C09426" w:rsidR="002A316F" w:rsidRPr="00FF6ED1" w:rsidRDefault="002A316F" w:rsidP="002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Gamintojas</w:t>
            </w:r>
          </w:p>
        </w:tc>
        <w:tc>
          <w:tcPr>
            <w:tcW w:w="3017" w:type="dxa"/>
          </w:tcPr>
          <w:p w14:paraId="754345C8" w14:textId="77777777" w:rsidR="002A316F" w:rsidRPr="00E22FC8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44A5C433" w14:textId="2A0AA406" w:rsidR="002A316F" w:rsidRPr="00E22FC8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15A783C9" w14:textId="77777777" w:rsidTr="002A316F">
        <w:trPr>
          <w:trHeight w:val="266"/>
        </w:trPr>
        <w:tc>
          <w:tcPr>
            <w:tcW w:w="2457" w:type="dxa"/>
            <w:vMerge/>
          </w:tcPr>
          <w:p w14:paraId="3B38F642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  <w:vAlign w:val="center"/>
          </w:tcPr>
          <w:p w14:paraId="134C04F7" w14:textId="6C007255" w:rsidR="002A316F" w:rsidRPr="00FF6ED1" w:rsidRDefault="002A316F" w:rsidP="002A3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Modelis</w:t>
            </w:r>
          </w:p>
        </w:tc>
        <w:tc>
          <w:tcPr>
            <w:tcW w:w="3017" w:type="dxa"/>
          </w:tcPr>
          <w:p w14:paraId="212A8852" w14:textId="77777777" w:rsidR="002A316F" w:rsidRPr="00E22FC8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77BC80D6" w14:textId="77777777" w:rsidR="002A316F" w:rsidRPr="00E22FC8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1C00761A" w14:textId="2664C088" w:rsidTr="002A316F">
        <w:trPr>
          <w:trHeight w:val="582"/>
        </w:trPr>
        <w:tc>
          <w:tcPr>
            <w:tcW w:w="2457" w:type="dxa"/>
            <w:vMerge/>
          </w:tcPr>
          <w:p w14:paraId="6E55C309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6B2824A2" w14:textId="3216704C" w:rsidR="002A316F" w:rsidRPr="00FF6ED1" w:rsidRDefault="002A316F" w:rsidP="002A31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Reguliuojamas atlošo aukštis (nemažesnis už nurodytą): 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br/>
              <w:t>21−29 cm;</w:t>
            </w:r>
          </w:p>
        </w:tc>
        <w:tc>
          <w:tcPr>
            <w:tcW w:w="3017" w:type="dxa"/>
          </w:tcPr>
          <w:p w14:paraId="0D319E94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023AD962" w14:textId="30D8EE10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58ED58B2" w14:textId="26B22C04" w:rsidTr="002A316F">
        <w:trPr>
          <w:trHeight w:val="168"/>
        </w:trPr>
        <w:tc>
          <w:tcPr>
            <w:tcW w:w="2457" w:type="dxa"/>
            <w:vMerge/>
          </w:tcPr>
          <w:p w14:paraId="0682011F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4471BE5B" w14:textId="21DEE9B4" w:rsidR="002A316F" w:rsidRPr="00FF6ED1" w:rsidRDefault="002A316F" w:rsidP="002A316F">
            <w:pPr>
              <w:pStyle w:val="Sraopastraipa"/>
              <w:ind w:left="360" w:hanging="372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Gumuoti, nebraižantys grindų paviršiaus ratukai: ≥ 5 vnt.;</w:t>
            </w:r>
          </w:p>
        </w:tc>
        <w:tc>
          <w:tcPr>
            <w:tcW w:w="3017" w:type="dxa"/>
          </w:tcPr>
          <w:p w14:paraId="02DA11AD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1C4F5DC4" w14:textId="439D412C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1042867A" w14:textId="2BCCD72F" w:rsidTr="002A316F">
        <w:trPr>
          <w:trHeight w:val="242"/>
        </w:trPr>
        <w:tc>
          <w:tcPr>
            <w:tcW w:w="2457" w:type="dxa"/>
            <w:vMerge/>
          </w:tcPr>
          <w:p w14:paraId="04ED6027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218E7277" w14:textId="7FB86CE9" w:rsidR="002A316F" w:rsidRPr="00FF6ED1" w:rsidRDefault="002A316F" w:rsidP="002A316F">
            <w:pPr>
              <w:pStyle w:val="Sraopastraipa"/>
              <w:ind w:left="-10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Sėdynės plotis: ≥ 45 cm;</w:t>
            </w:r>
          </w:p>
        </w:tc>
        <w:tc>
          <w:tcPr>
            <w:tcW w:w="3017" w:type="dxa"/>
          </w:tcPr>
          <w:p w14:paraId="1CDCAF64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6C67FBA4" w14:textId="02E4C16A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730B4768" w14:textId="6C2DAD0D" w:rsidTr="002A316F">
        <w:trPr>
          <w:trHeight w:val="389"/>
        </w:trPr>
        <w:tc>
          <w:tcPr>
            <w:tcW w:w="2457" w:type="dxa"/>
            <w:vMerge/>
          </w:tcPr>
          <w:p w14:paraId="651AB3F9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4C77399D" w14:textId="36DC6260" w:rsidR="002A316F" w:rsidRPr="00FF6ED1" w:rsidRDefault="002A316F" w:rsidP="002A316F">
            <w:pPr>
              <w:pStyle w:val="Sraopastraipa"/>
              <w:ind w:left="-10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>Reguliuojamas sėdėjimo aukštis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 mažesniame intervale nei</w:t>
            </w:r>
            <w:r w:rsidRPr="00FF6ED1">
              <w:rPr>
                <w:rFonts w:ascii="Times New Roman" w:hAnsi="Times New Roman" w:cs="Times New Roman"/>
                <w:sz w:val="24"/>
                <w:szCs w:val="24"/>
              </w:rPr>
              <w:t xml:space="preserve"> nuo 46 iki 58 cm;</w:t>
            </w:r>
          </w:p>
        </w:tc>
        <w:tc>
          <w:tcPr>
            <w:tcW w:w="3017" w:type="dxa"/>
          </w:tcPr>
          <w:p w14:paraId="3B839046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2F54A9E9" w14:textId="59415C6C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732114BE" w14:textId="5E070F8F" w:rsidTr="002A316F">
        <w:trPr>
          <w:trHeight w:val="230"/>
        </w:trPr>
        <w:tc>
          <w:tcPr>
            <w:tcW w:w="2457" w:type="dxa"/>
            <w:vMerge/>
          </w:tcPr>
          <w:p w14:paraId="02B28A5E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1672FA8A" w14:textId="59D820F1" w:rsidR="002A316F" w:rsidRPr="00FF6ED1" w:rsidRDefault="002D5DDF" w:rsidP="002A316F">
            <w:pPr>
              <w:pStyle w:val="Sraopastraipa"/>
              <w:ind w:left="-102" w:firstLine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CC1BAA">
              <w:rPr>
                <w:rFonts w:ascii="Times New Roman" w:hAnsi="Times New Roman" w:cs="Times New Roman"/>
                <w:sz w:val="24"/>
                <w:szCs w:val="24"/>
              </w:rPr>
              <w:t>Prekės žymėjimą CE ženklu liudijantys dokumentai</w:t>
            </w:r>
          </w:p>
        </w:tc>
        <w:tc>
          <w:tcPr>
            <w:tcW w:w="3017" w:type="dxa"/>
          </w:tcPr>
          <w:p w14:paraId="337FA61B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4FECB877" w14:textId="41429CA1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16F" w:rsidRPr="00FF6ED1" w14:paraId="08CD9DA4" w14:textId="77777777" w:rsidTr="002A316F">
        <w:trPr>
          <w:trHeight w:val="230"/>
        </w:trPr>
        <w:tc>
          <w:tcPr>
            <w:tcW w:w="2457" w:type="dxa"/>
            <w:vMerge/>
          </w:tcPr>
          <w:p w14:paraId="41A5B0C8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61" w:type="dxa"/>
          </w:tcPr>
          <w:p w14:paraId="0C7BC0ED" w14:textId="65496F75" w:rsidR="002A316F" w:rsidRPr="002A316F" w:rsidRDefault="002A316F" w:rsidP="002A316F">
            <w:pPr>
              <w:pStyle w:val="Sraopastraipa"/>
              <w:ind w:left="-102" w:firstLine="102"/>
              <w:jc w:val="both"/>
              <w:rPr>
                <w:rFonts w:ascii="Times New Roman" w:hAnsi="Times New Roman" w:cs="Times New Roman"/>
              </w:rPr>
            </w:pPr>
            <w:r w:rsidRPr="002A316F">
              <w:rPr>
                <w:rFonts w:ascii="Times New Roman" w:hAnsi="Times New Roman" w:cs="Times New Roman"/>
                <w:sz w:val="24"/>
                <w:szCs w:val="24"/>
              </w:rPr>
              <w:t>Patentuotas spyruoklinis sėdynės mechanizmas, kuris koreguoja netaisyklingą sėdėseną ir apsaugo nugarą nuo dėl statinio krūvio ir ne judrumo atsirandančių problemų. (</w:t>
            </w:r>
            <w:r w:rsidRPr="002A3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neprivalomas kokybinis kriterijus</w:t>
            </w:r>
            <w:r w:rsidRPr="002A31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D5D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17" w:type="dxa"/>
          </w:tcPr>
          <w:p w14:paraId="0D9255E3" w14:textId="3E20C1F6" w:rsidR="001E205D" w:rsidRPr="001E205D" w:rsidRDefault="002A316F" w:rsidP="002A316F">
            <w:pPr>
              <w:rPr>
                <w:rFonts w:ascii="Times New Roman" w:hAnsi="Times New Roman" w:cs="Times New Roman"/>
                <w:bCs/>
                <w:strike/>
                <w:color w:val="FF0000"/>
                <w:sz w:val="24"/>
                <w:szCs w:val="24"/>
              </w:rPr>
            </w:pPr>
            <w:r w:rsidRPr="002A316F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įrašyti siūloma/</w:t>
            </w:r>
            <w:r w:rsidRPr="00324C9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nesiūloma</w:t>
            </w:r>
          </w:p>
        </w:tc>
        <w:tc>
          <w:tcPr>
            <w:tcW w:w="3119" w:type="dxa"/>
          </w:tcPr>
          <w:p w14:paraId="41F5ABD3" w14:textId="77777777" w:rsidR="002A316F" w:rsidRPr="00FF6ED1" w:rsidRDefault="002A316F" w:rsidP="002A3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bookmarkEnd w:id="0"/>
    <w:p w14:paraId="603659DE" w14:textId="5702B2F4" w:rsidR="00C77F9A" w:rsidRPr="00FF6ED1" w:rsidRDefault="000C528F" w:rsidP="00026144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6E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C77F9A" w:rsidRPr="00FF6ED1" w:rsidSect="00F94A21">
      <w:pgSz w:w="16838" w:h="11906" w:orient="landscape"/>
      <w:pgMar w:top="568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19CCA5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abstractNum w:abstractNumId="1" w15:restartNumberingAfterBreak="0">
    <w:nsid w:val="22A42AAA"/>
    <w:multiLevelType w:val="hybridMultilevel"/>
    <w:tmpl w:val="18C8317E"/>
    <w:lvl w:ilvl="0" w:tplc="18CE15B2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0614F"/>
    <w:multiLevelType w:val="hybridMultilevel"/>
    <w:tmpl w:val="18C8317E"/>
    <w:lvl w:ilvl="0" w:tplc="FFFFFFFF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A2726F"/>
    <w:multiLevelType w:val="hybridMultilevel"/>
    <w:tmpl w:val="18C8317E"/>
    <w:lvl w:ilvl="0" w:tplc="FFFFFFFF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AC9"/>
    <w:multiLevelType w:val="multilevel"/>
    <w:tmpl w:val="BDF87ED4"/>
    <w:lvl w:ilvl="0">
      <w:start w:val="79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  <w:i w:val="0"/>
        <w:iCs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9116C35"/>
    <w:multiLevelType w:val="hybridMultilevel"/>
    <w:tmpl w:val="686C6BC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4622539">
    <w:abstractNumId w:val="5"/>
  </w:num>
  <w:num w:numId="2" w16cid:durableId="1272202342">
    <w:abstractNumId w:val="1"/>
  </w:num>
  <w:num w:numId="3" w16cid:durableId="566845038">
    <w:abstractNumId w:val="3"/>
  </w:num>
  <w:num w:numId="4" w16cid:durableId="850337881">
    <w:abstractNumId w:val="2"/>
  </w:num>
  <w:num w:numId="5" w16cid:durableId="1134323499">
    <w:abstractNumId w:val="4"/>
  </w:num>
  <w:num w:numId="6" w16cid:durableId="368996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80"/>
    <w:rsid w:val="000019B0"/>
    <w:rsid w:val="00007915"/>
    <w:rsid w:val="00025804"/>
    <w:rsid w:val="00026144"/>
    <w:rsid w:val="000315E7"/>
    <w:rsid w:val="00032768"/>
    <w:rsid w:val="0006729A"/>
    <w:rsid w:val="0008506E"/>
    <w:rsid w:val="00097838"/>
    <w:rsid w:val="000A79AB"/>
    <w:rsid w:val="000C528F"/>
    <w:rsid w:val="000D6629"/>
    <w:rsid w:val="000D7DFE"/>
    <w:rsid w:val="000E66C3"/>
    <w:rsid w:val="00144285"/>
    <w:rsid w:val="001741B4"/>
    <w:rsid w:val="001C4971"/>
    <w:rsid w:val="001C7734"/>
    <w:rsid w:val="001D04CB"/>
    <w:rsid w:val="001E1F33"/>
    <w:rsid w:val="001E205D"/>
    <w:rsid w:val="001F2282"/>
    <w:rsid w:val="001F684D"/>
    <w:rsid w:val="002216A2"/>
    <w:rsid w:val="0022503C"/>
    <w:rsid w:val="00240535"/>
    <w:rsid w:val="00255D3F"/>
    <w:rsid w:val="00262117"/>
    <w:rsid w:val="00276BC7"/>
    <w:rsid w:val="002A316F"/>
    <w:rsid w:val="002A3FBF"/>
    <w:rsid w:val="002B0731"/>
    <w:rsid w:val="002B3752"/>
    <w:rsid w:val="002B4520"/>
    <w:rsid w:val="002B654A"/>
    <w:rsid w:val="002D0C22"/>
    <w:rsid w:val="002D31FE"/>
    <w:rsid w:val="002D43D5"/>
    <w:rsid w:val="002D5DDF"/>
    <w:rsid w:val="002F41FE"/>
    <w:rsid w:val="00304DFE"/>
    <w:rsid w:val="003058ED"/>
    <w:rsid w:val="00321FBE"/>
    <w:rsid w:val="00324C9A"/>
    <w:rsid w:val="00346631"/>
    <w:rsid w:val="00370E10"/>
    <w:rsid w:val="003858F9"/>
    <w:rsid w:val="00385B87"/>
    <w:rsid w:val="00394308"/>
    <w:rsid w:val="003948A4"/>
    <w:rsid w:val="003A0D44"/>
    <w:rsid w:val="003A2D7E"/>
    <w:rsid w:val="003C68F7"/>
    <w:rsid w:val="003D0856"/>
    <w:rsid w:val="003E2BF3"/>
    <w:rsid w:val="00404F0E"/>
    <w:rsid w:val="00446510"/>
    <w:rsid w:val="0047029C"/>
    <w:rsid w:val="00472FD8"/>
    <w:rsid w:val="00474563"/>
    <w:rsid w:val="00476CA4"/>
    <w:rsid w:val="00477803"/>
    <w:rsid w:val="00485E3C"/>
    <w:rsid w:val="00487080"/>
    <w:rsid w:val="004B1046"/>
    <w:rsid w:val="004E4F64"/>
    <w:rsid w:val="004F6D2D"/>
    <w:rsid w:val="00515840"/>
    <w:rsid w:val="00544DDD"/>
    <w:rsid w:val="005914A9"/>
    <w:rsid w:val="005A6226"/>
    <w:rsid w:val="005B3C80"/>
    <w:rsid w:val="005C3D97"/>
    <w:rsid w:val="005F7138"/>
    <w:rsid w:val="00603481"/>
    <w:rsid w:val="00606D12"/>
    <w:rsid w:val="00626A81"/>
    <w:rsid w:val="006273D1"/>
    <w:rsid w:val="00640F84"/>
    <w:rsid w:val="00643D84"/>
    <w:rsid w:val="00652720"/>
    <w:rsid w:val="00663735"/>
    <w:rsid w:val="00666A97"/>
    <w:rsid w:val="006720C9"/>
    <w:rsid w:val="00684412"/>
    <w:rsid w:val="00691150"/>
    <w:rsid w:val="006D372B"/>
    <w:rsid w:val="00730BFD"/>
    <w:rsid w:val="00731108"/>
    <w:rsid w:val="007412C3"/>
    <w:rsid w:val="00741DF6"/>
    <w:rsid w:val="00741EF2"/>
    <w:rsid w:val="0075751A"/>
    <w:rsid w:val="00762ABF"/>
    <w:rsid w:val="00765250"/>
    <w:rsid w:val="00765742"/>
    <w:rsid w:val="00766C41"/>
    <w:rsid w:val="007825B0"/>
    <w:rsid w:val="007A1F5E"/>
    <w:rsid w:val="007A5A11"/>
    <w:rsid w:val="007B53E6"/>
    <w:rsid w:val="007D4AE2"/>
    <w:rsid w:val="007D4FFF"/>
    <w:rsid w:val="007E1F76"/>
    <w:rsid w:val="007F5CA6"/>
    <w:rsid w:val="00824967"/>
    <w:rsid w:val="008277F2"/>
    <w:rsid w:val="00827B27"/>
    <w:rsid w:val="00831AD8"/>
    <w:rsid w:val="0083702A"/>
    <w:rsid w:val="00845A2D"/>
    <w:rsid w:val="00867606"/>
    <w:rsid w:val="008741FF"/>
    <w:rsid w:val="00875A5E"/>
    <w:rsid w:val="00877FE0"/>
    <w:rsid w:val="00885A85"/>
    <w:rsid w:val="008C16DC"/>
    <w:rsid w:val="008C64B4"/>
    <w:rsid w:val="009164E7"/>
    <w:rsid w:val="00924441"/>
    <w:rsid w:val="00935EB2"/>
    <w:rsid w:val="009438D2"/>
    <w:rsid w:val="0095083B"/>
    <w:rsid w:val="00950C42"/>
    <w:rsid w:val="00963990"/>
    <w:rsid w:val="0096607C"/>
    <w:rsid w:val="00990369"/>
    <w:rsid w:val="00994B34"/>
    <w:rsid w:val="00996847"/>
    <w:rsid w:val="009979B6"/>
    <w:rsid w:val="009A71FD"/>
    <w:rsid w:val="009B1D28"/>
    <w:rsid w:val="009E4CC2"/>
    <w:rsid w:val="009F40D1"/>
    <w:rsid w:val="009F5D57"/>
    <w:rsid w:val="009F7AE0"/>
    <w:rsid w:val="00A00BD8"/>
    <w:rsid w:val="00A21C60"/>
    <w:rsid w:val="00A22056"/>
    <w:rsid w:val="00A37AFA"/>
    <w:rsid w:val="00A518B5"/>
    <w:rsid w:val="00A606E1"/>
    <w:rsid w:val="00A62344"/>
    <w:rsid w:val="00A67E12"/>
    <w:rsid w:val="00A97D98"/>
    <w:rsid w:val="00AB4331"/>
    <w:rsid w:val="00AC39D6"/>
    <w:rsid w:val="00AE344F"/>
    <w:rsid w:val="00B21DD6"/>
    <w:rsid w:val="00B5063F"/>
    <w:rsid w:val="00B87F83"/>
    <w:rsid w:val="00B92706"/>
    <w:rsid w:val="00BB0447"/>
    <w:rsid w:val="00BD145A"/>
    <w:rsid w:val="00BD418F"/>
    <w:rsid w:val="00BE3A7A"/>
    <w:rsid w:val="00BF43CF"/>
    <w:rsid w:val="00BF6547"/>
    <w:rsid w:val="00C27684"/>
    <w:rsid w:val="00C307E9"/>
    <w:rsid w:val="00C311AF"/>
    <w:rsid w:val="00C3261F"/>
    <w:rsid w:val="00C3738F"/>
    <w:rsid w:val="00C378FD"/>
    <w:rsid w:val="00C4122D"/>
    <w:rsid w:val="00C45845"/>
    <w:rsid w:val="00C55BC6"/>
    <w:rsid w:val="00C708E2"/>
    <w:rsid w:val="00C77F9A"/>
    <w:rsid w:val="00C80603"/>
    <w:rsid w:val="00C80CA8"/>
    <w:rsid w:val="00C8218B"/>
    <w:rsid w:val="00C84A73"/>
    <w:rsid w:val="00C85864"/>
    <w:rsid w:val="00C87713"/>
    <w:rsid w:val="00C93A25"/>
    <w:rsid w:val="00C952A4"/>
    <w:rsid w:val="00C9584C"/>
    <w:rsid w:val="00CC0818"/>
    <w:rsid w:val="00CF3883"/>
    <w:rsid w:val="00D264D9"/>
    <w:rsid w:val="00D457E8"/>
    <w:rsid w:val="00D52E5A"/>
    <w:rsid w:val="00D80AFD"/>
    <w:rsid w:val="00DA084D"/>
    <w:rsid w:val="00DA57AD"/>
    <w:rsid w:val="00DB2A30"/>
    <w:rsid w:val="00DB6834"/>
    <w:rsid w:val="00DD2497"/>
    <w:rsid w:val="00DE707A"/>
    <w:rsid w:val="00E22FC8"/>
    <w:rsid w:val="00E24E83"/>
    <w:rsid w:val="00E3794D"/>
    <w:rsid w:val="00E4507B"/>
    <w:rsid w:val="00E47565"/>
    <w:rsid w:val="00E64D88"/>
    <w:rsid w:val="00E735B0"/>
    <w:rsid w:val="00E920B1"/>
    <w:rsid w:val="00EA6A1B"/>
    <w:rsid w:val="00EB55C5"/>
    <w:rsid w:val="00EB60A6"/>
    <w:rsid w:val="00EB7B2A"/>
    <w:rsid w:val="00EC036E"/>
    <w:rsid w:val="00ED2F4A"/>
    <w:rsid w:val="00EE255E"/>
    <w:rsid w:val="00F11C68"/>
    <w:rsid w:val="00F15465"/>
    <w:rsid w:val="00F468B3"/>
    <w:rsid w:val="00F65829"/>
    <w:rsid w:val="00F72ED0"/>
    <w:rsid w:val="00F82CA5"/>
    <w:rsid w:val="00F94A21"/>
    <w:rsid w:val="00F9599F"/>
    <w:rsid w:val="00FC1181"/>
    <w:rsid w:val="00F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4A6F5"/>
  <w15:chartTrackingRefBased/>
  <w15:docId w15:val="{FE19D52E-03A4-4C7C-9EDF-C0F77BDB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C37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99"/>
    <w:qFormat/>
    <w:rsid w:val="00C3738F"/>
    <w:pPr>
      <w:ind w:left="720"/>
      <w:contextualSpacing/>
    </w:pPr>
  </w:style>
  <w:style w:type="paragraph" w:styleId="Betarp">
    <w:name w:val="No Spacing"/>
    <w:uiPriority w:val="1"/>
    <w:qFormat/>
    <w:rsid w:val="004F6D2D"/>
    <w:pPr>
      <w:spacing w:after="0" w:line="240" w:lineRule="auto"/>
    </w:pPr>
    <w:rPr>
      <w:rFonts w:ascii="Calibri" w:eastAsia="Calibri" w:hAnsi="Calibri" w:cs="Times New Roman"/>
    </w:rPr>
  </w:style>
  <w:style w:type="paragraph" w:styleId="prastasiniatinklio">
    <w:name w:val="Normal (Web)"/>
    <w:basedOn w:val="prastasis"/>
    <w:uiPriority w:val="99"/>
    <w:unhideWhenUsed/>
    <w:rsid w:val="00F15465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F15465"/>
    <w:rPr>
      <w:b/>
      <w:bCs/>
    </w:rPr>
  </w:style>
  <w:style w:type="character" w:customStyle="1" w:styleId="sitemappagename">
    <w:name w:val="sitemappagename"/>
    <w:basedOn w:val="Numatytasispastraiposriftas"/>
    <w:rsid w:val="00C952A4"/>
  </w:style>
  <w:style w:type="paragraph" w:customStyle="1" w:styleId="Default">
    <w:name w:val="Default"/>
    <w:rsid w:val="006844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Textbody">
    <w:name w:val="Text body"/>
    <w:basedOn w:val="prastasis"/>
    <w:rsid w:val="000315E7"/>
    <w:pPr>
      <w:suppressAutoHyphens/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Pataisymai">
    <w:name w:val="Revision"/>
    <w:hidden/>
    <w:uiPriority w:val="99"/>
    <w:semiHidden/>
    <w:rsid w:val="00DB2A30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D2F4A"/>
    <w:rPr>
      <w:sz w:val="16"/>
      <w:szCs w:val="16"/>
    </w:r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ED2F4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ED2F4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2F4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2F4A"/>
    <w:rPr>
      <w:b/>
      <w:bCs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2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4151A-1451-4538-A1EE-89153A85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2267</Words>
  <Characters>1293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Bakšienė</dc:creator>
  <cp:keywords/>
  <dc:description/>
  <cp:lastModifiedBy>Auksė Kumponienė</cp:lastModifiedBy>
  <cp:revision>2</cp:revision>
  <cp:lastPrinted>2025-02-24T14:21:00Z</cp:lastPrinted>
  <dcterms:created xsi:type="dcterms:W3CDTF">2025-04-02T13:50:00Z</dcterms:created>
  <dcterms:modified xsi:type="dcterms:W3CDTF">2025-04-02T13:50:00Z</dcterms:modified>
</cp:coreProperties>
</file>